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3C8E" w:rsidRPr="004A3C8E" w:rsidRDefault="004A3C8E" w:rsidP="004A3C8E">
      <w:pPr>
        <w:jc w:val="both"/>
        <w:rPr>
          <w:rFonts w:ascii="Comic Sans MS" w:hAnsi="Comic Sans MS"/>
          <w:b/>
          <w:sz w:val="24"/>
          <w:szCs w:val="24"/>
        </w:rPr>
      </w:pPr>
      <w:bookmarkStart w:id="0" w:name="_GoBack"/>
      <w:r w:rsidRPr="004A3C8E">
        <w:rPr>
          <w:rFonts w:ascii="Comic Sans MS" w:hAnsi="Comic Sans MS"/>
          <w:b/>
          <w:sz w:val="24"/>
          <w:szCs w:val="24"/>
        </w:rPr>
        <w:t>Propuesta de juegos para trabajar la psicomotricidad</w:t>
      </w:r>
    </w:p>
    <w:bookmarkEnd w:id="0"/>
    <w:p w:rsidR="004A3C8E" w:rsidRPr="004A3C8E" w:rsidRDefault="004A3C8E" w:rsidP="004A3C8E">
      <w:pPr>
        <w:jc w:val="both"/>
        <w:rPr>
          <w:rFonts w:ascii="Comic Sans MS" w:hAnsi="Comic Sans MS"/>
          <w:sz w:val="24"/>
          <w:szCs w:val="24"/>
        </w:rPr>
      </w:pPr>
      <w:r w:rsidRPr="004A3C8E">
        <w:rPr>
          <w:rFonts w:ascii="Comic Sans MS" w:hAnsi="Comic Sans MS"/>
          <w:sz w:val="24"/>
          <w:szCs w:val="24"/>
        </w:rPr>
        <w:t>El juego constituye la principal actividad del niño, a través del cual se desarrolla y aprende, por eso es muy importante utilizarlo como un recurso que nos facilita nuestra tarea docente.</w:t>
      </w:r>
    </w:p>
    <w:p w:rsidR="004A3C8E" w:rsidRPr="004A3C8E" w:rsidRDefault="004A3C8E" w:rsidP="004A3C8E">
      <w:pPr>
        <w:jc w:val="both"/>
        <w:rPr>
          <w:rFonts w:ascii="Comic Sans MS" w:hAnsi="Comic Sans MS"/>
          <w:sz w:val="24"/>
          <w:szCs w:val="24"/>
        </w:rPr>
      </w:pPr>
      <w:r w:rsidRPr="004A3C8E">
        <w:rPr>
          <w:rFonts w:ascii="Comic Sans MS" w:hAnsi="Comic Sans MS"/>
          <w:sz w:val="24"/>
          <w:szCs w:val="24"/>
        </w:rPr>
        <w:t>El juego debe permitir el desarrollo global del niño, mientras este se divierte. Este desarrollo debe entenderse bajo la doble perspectiva corporal y de la personalidad.</w:t>
      </w:r>
    </w:p>
    <w:p w:rsidR="004A3C8E" w:rsidRPr="004A3C8E" w:rsidRDefault="004A3C8E" w:rsidP="004A3C8E">
      <w:pPr>
        <w:jc w:val="both"/>
        <w:rPr>
          <w:rFonts w:ascii="Comic Sans MS" w:hAnsi="Comic Sans MS"/>
          <w:sz w:val="24"/>
          <w:szCs w:val="24"/>
        </w:rPr>
      </w:pPr>
      <w:r w:rsidRPr="004A3C8E">
        <w:rPr>
          <w:rFonts w:ascii="Comic Sans MS" w:hAnsi="Comic Sans MS"/>
          <w:sz w:val="24"/>
          <w:szCs w:val="24"/>
        </w:rPr>
        <w:t>Debe constituir una vía de aprendizaje del comportamiento cooperativo. Es necesario evitar que en los juegos destaquen siempre por su habilidad los mismos niños, para lo cual, diversificaremos los mismos, y daremos más importancia al proceso que al resultado final.</w:t>
      </w:r>
    </w:p>
    <w:p w:rsidR="004A3C8E" w:rsidRPr="004A3C8E" w:rsidRDefault="004A3C8E" w:rsidP="004A3C8E">
      <w:pPr>
        <w:jc w:val="both"/>
        <w:rPr>
          <w:rFonts w:ascii="Comic Sans MS" w:hAnsi="Comic Sans MS"/>
          <w:sz w:val="24"/>
          <w:szCs w:val="24"/>
        </w:rPr>
      </w:pPr>
      <w:r w:rsidRPr="004A3C8E">
        <w:rPr>
          <w:rFonts w:ascii="Comic Sans MS" w:hAnsi="Comic Sans MS"/>
          <w:sz w:val="24"/>
          <w:szCs w:val="24"/>
        </w:rPr>
        <w:t>Por otra parte, es imprescindible favorecer la máxima participación,  y, sobre todo, se evitará eliminar a los niños durante el desarrollo del juego, buscando siempre alternativas ante esta situación.</w:t>
      </w:r>
    </w:p>
    <w:p w:rsidR="004A3C8E" w:rsidRDefault="004A3C8E" w:rsidP="004A3C8E">
      <w:pPr>
        <w:jc w:val="both"/>
        <w:rPr>
          <w:rFonts w:ascii="Comic Sans MS" w:hAnsi="Comic Sans MS"/>
          <w:sz w:val="24"/>
          <w:szCs w:val="24"/>
        </w:rPr>
      </w:pPr>
      <w:r w:rsidRPr="004A3C8E">
        <w:rPr>
          <w:rFonts w:ascii="Comic Sans MS" w:hAnsi="Comic Sans MS"/>
          <w:sz w:val="24"/>
          <w:szCs w:val="24"/>
        </w:rPr>
        <w:t>Dichas estas premisas generales sobre el juego, a continuación os dejo un pequeño listado de juegos que podéis proponer a  vuestros alumnos.</w:t>
      </w:r>
    </w:p>
    <w:p w:rsidR="00D24A30" w:rsidRPr="004A3C8E" w:rsidRDefault="00D24A30" w:rsidP="004A3C8E">
      <w:pPr>
        <w:jc w:val="both"/>
        <w:rPr>
          <w:rFonts w:ascii="Comic Sans MS" w:hAnsi="Comic Sans MS"/>
          <w:sz w:val="24"/>
          <w:szCs w:val="24"/>
        </w:rPr>
      </w:pPr>
    </w:p>
    <w:p w:rsidR="004A3C8E" w:rsidRPr="004A3C8E" w:rsidRDefault="004A3C8E" w:rsidP="004A3C8E">
      <w:pPr>
        <w:jc w:val="both"/>
        <w:rPr>
          <w:rFonts w:ascii="Comic Sans MS" w:hAnsi="Comic Sans MS"/>
          <w:sz w:val="24"/>
          <w:szCs w:val="24"/>
        </w:rPr>
      </w:pPr>
      <w:r w:rsidRPr="004A3C8E">
        <w:rPr>
          <w:rFonts w:ascii="Comic Sans MS" w:hAnsi="Comic Sans MS"/>
          <w:b/>
          <w:bCs/>
          <w:sz w:val="24"/>
          <w:szCs w:val="24"/>
        </w:rPr>
        <w:t>Propuesta de juegos para los más pequeños (primer año de vida).</w:t>
      </w:r>
    </w:p>
    <w:p w:rsidR="004A3C8E" w:rsidRPr="004A3C8E" w:rsidRDefault="004A3C8E" w:rsidP="004A3C8E">
      <w:pPr>
        <w:jc w:val="both"/>
        <w:rPr>
          <w:rFonts w:ascii="Comic Sans MS" w:hAnsi="Comic Sans MS"/>
          <w:sz w:val="24"/>
          <w:szCs w:val="24"/>
        </w:rPr>
      </w:pPr>
      <w:r w:rsidRPr="004A3C8E">
        <w:rPr>
          <w:rFonts w:ascii="Comic Sans MS" w:hAnsi="Comic Sans MS"/>
          <w:sz w:val="24"/>
          <w:szCs w:val="24"/>
        </w:rPr>
        <w:t>-   Durante este primer año, el niño es cuando más necesita del contacto corporal con el adulto, por lo que los juegos con el educador serán del tipo:</w:t>
      </w:r>
    </w:p>
    <w:p w:rsidR="004A3C8E" w:rsidRPr="004A3C8E" w:rsidRDefault="004A3C8E" w:rsidP="004A3C8E">
      <w:pPr>
        <w:jc w:val="both"/>
        <w:rPr>
          <w:rFonts w:ascii="Comic Sans MS" w:hAnsi="Comic Sans MS"/>
          <w:sz w:val="24"/>
          <w:szCs w:val="24"/>
        </w:rPr>
      </w:pPr>
      <w:r w:rsidRPr="004A3C8E">
        <w:rPr>
          <w:rFonts w:ascii="Comic Sans MS" w:hAnsi="Comic Sans MS"/>
          <w:sz w:val="24"/>
          <w:szCs w:val="24"/>
        </w:rPr>
        <w:t>           -    llevarlo en brazos de un lugar a otro</w:t>
      </w:r>
    </w:p>
    <w:p w:rsidR="004A3C8E" w:rsidRPr="004A3C8E" w:rsidRDefault="004A3C8E" w:rsidP="004A3C8E">
      <w:pPr>
        <w:jc w:val="both"/>
        <w:rPr>
          <w:rFonts w:ascii="Comic Sans MS" w:hAnsi="Comic Sans MS"/>
          <w:sz w:val="24"/>
          <w:szCs w:val="24"/>
        </w:rPr>
      </w:pPr>
      <w:r w:rsidRPr="004A3C8E">
        <w:rPr>
          <w:rFonts w:ascii="Comic Sans MS" w:hAnsi="Comic Sans MS"/>
          <w:sz w:val="24"/>
          <w:szCs w:val="24"/>
        </w:rPr>
        <w:t>           -    balancearlo al ritmo de canciones</w:t>
      </w:r>
    </w:p>
    <w:p w:rsidR="004A3C8E" w:rsidRPr="004A3C8E" w:rsidRDefault="004A3C8E" w:rsidP="004A3C8E">
      <w:pPr>
        <w:jc w:val="both"/>
        <w:rPr>
          <w:rFonts w:ascii="Comic Sans MS" w:hAnsi="Comic Sans MS"/>
          <w:sz w:val="24"/>
          <w:szCs w:val="24"/>
        </w:rPr>
      </w:pPr>
      <w:r w:rsidRPr="004A3C8E">
        <w:rPr>
          <w:rFonts w:ascii="Comic Sans MS" w:hAnsi="Comic Sans MS"/>
          <w:sz w:val="24"/>
          <w:szCs w:val="24"/>
        </w:rPr>
        <w:t>            –    acariciarlo</w:t>
      </w:r>
    </w:p>
    <w:p w:rsidR="004A3C8E" w:rsidRPr="004A3C8E" w:rsidRDefault="004A3C8E" w:rsidP="004A3C8E">
      <w:pPr>
        <w:jc w:val="both"/>
        <w:rPr>
          <w:rFonts w:ascii="Comic Sans MS" w:hAnsi="Comic Sans MS"/>
          <w:sz w:val="24"/>
          <w:szCs w:val="24"/>
        </w:rPr>
      </w:pPr>
      <w:r w:rsidRPr="004A3C8E">
        <w:rPr>
          <w:rFonts w:ascii="Comic Sans MS" w:hAnsi="Comic Sans MS"/>
          <w:sz w:val="24"/>
          <w:szCs w:val="24"/>
        </w:rPr>
        <w:t>       -    distr</w:t>
      </w:r>
      <w:r>
        <w:rPr>
          <w:rFonts w:ascii="Comic Sans MS" w:hAnsi="Comic Sans MS"/>
          <w:sz w:val="24"/>
          <w:szCs w:val="24"/>
        </w:rPr>
        <w:t>aerlo con juegos de faldas    (</w:t>
      </w:r>
      <w:r w:rsidRPr="004A3C8E">
        <w:rPr>
          <w:rFonts w:ascii="Comic Sans MS" w:hAnsi="Comic Sans MS"/>
          <w:sz w:val="24"/>
          <w:szCs w:val="24"/>
        </w:rPr>
        <w:t>son aquellos con los que el bebé descubre el mundo de las sensaciones, imaginación, además de fomentar el contacto directo y lúdico con su entorno familiar. A los pequeños les encanta el ritmo y la músi</w:t>
      </w:r>
      <w:r>
        <w:rPr>
          <w:rFonts w:ascii="Comic Sans MS" w:hAnsi="Comic Sans MS"/>
          <w:sz w:val="24"/>
          <w:szCs w:val="24"/>
        </w:rPr>
        <w:t>ca que tienen, y sobre todo por</w:t>
      </w:r>
      <w:r w:rsidRPr="004A3C8E">
        <w:rPr>
          <w:rFonts w:ascii="Comic Sans MS" w:hAnsi="Comic Sans MS"/>
          <w:sz w:val="24"/>
          <w:szCs w:val="24"/>
        </w:rPr>
        <w:t xml:space="preserve">que hay una interacción directa </w:t>
      </w:r>
      <w:r w:rsidRPr="004A3C8E">
        <w:rPr>
          <w:rFonts w:ascii="Comic Sans MS" w:hAnsi="Comic Sans MS"/>
          <w:sz w:val="24"/>
          <w:szCs w:val="24"/>
        </w:rPr>
        <w:lastRenderedPageBreak/>
        <w:t xml:space="preserve">con el adulto. Algunos de ellos son “Cinco lobitos tenía la loba…”, “Date, date, date. Date en la </w:t>
      </w:r>
      <w:proofErr w:type="spellStart"/>
      <w:r w:rsidRPr="004A3C8E">
        <w:rPr>
          <w:rFonts w:ascii="Comic Sans MS" w:hAnsi="Comic Sans MS"/>
          <w:sz w:val="24"/>
          <w:szCs w:val="24"/>
        </w:rPr>
        <w:t>mochita</w:t>
      </w:r>
      <w:proofErr w:type="spellEnd"/>
      <w:r w:rsidRPr="004A3C8E">
        <w:rPr>
          <w:rFonts w:ascii="Comic Sans MS" w:hAnsi="Comic Sans MS"/>
          <w:sz w:val="24"/>
          <w:szCs w:val="24"/>
        </w:rPr>
        <w:t xml:space="preserve">…”, “Aserrín </w:t>
      </w:r>
      <w:proofErr w:type="spellStart"/>
      <w:r w:rsidRPr="004A3C8E">
        <w:rPr>
          <w:rFonts w:ascii="Comic Sans MS" w:hAnsi="Comic Sans MS"/>
          <w:sz w:val="24"/>
          <w:szCs w:val="24"/>
        </w:rPr>
        <w:t>aserrán</w:t>
      </w:r>
      <w:proofErr w:type="spellEnd"/>
      <w:r w:rsidRPr="004A3C8E">
        <w:rPr>
          <w:rFonts w:ascii="Comic Sans MS" w:hAnsi="Comic Sans MS"/>
          <w:sz w:val="24"/>
          <w:szCs w:val="24"/>
        </w:rPr>
        <w:t>”..</w:t>
      </w:r>
      <w:proofErr w:type="gramStart"/>
      <w:r w:rsidRPr="004A3C8E">
        <w:rPr>
          <w:rFonts w:ascii="Comic Sans MS" w:hAnsi="Comic Sans MS"/>
          <w:sz w:val="24"/>
          <w:szCs w:val="24"/>
        </w:rPr>
        <w:t>,</w:t>
      </w:r>
      <w:proofErr w:type="gramEnd"/>
      <w:r w:rsidRPr="004A3C8E">
        <w:rPr>
          <w:rFonts w:ascii="Comic Sans MS" w:hAnsi="Comic Sans MS"/>
          <w:sz w:val="24"/>
          <w:szCs w:val="24"/>
        </w:rPr>
        <w:t xml:space="preserve"> </w:t>
      </w:r>
      <w:proofErr w:type="spellStart"/>
      <w:r w:rsidRPr="004A3C8E">
        <w:rPr>
          <w:rFonts w:ascii="Comic Sans MS" w:hAnsi="Comic Sans MS"/>
          <w:sz w:val="24"/>
          <w:szCs w:val="24"/>
        </w:rPr>
        <w:t>etc</w:t>
      </w:r>
      <w:proofErr w:type="spellEnd"/>
      <w:r w:rsidRPr="004A3C8E">
        <w:rPr>
          <w:rFonts w:ascii="Comic Sans MS" w:hAnsi="Comic Sans MS"/>
          <w:sz w:val="24"/>
          <w:szCs w:val="24"/>
        </w:rPr>
        <w:t>)</w:t>
      </w:r>
    </w:p>
    <w:p w:rsidR="004A3C8E" w:rsidRDefault="004A3C8E" w:rsidP="004A3C8E">
      <w:pPr>
        <w:jc w:val="both"/>
        <w:rPr>
          <w:rFonts w:ascii="Comic Sans MS" w:hAnsi="Comic Sans MS"/>
          <w:sz w:val="24"/>
          <w:szCs w:val="24"/>
        </w:rPr>
      </w:pPr>
      <w:r w:rsidRPr="004A3C8E">
        <w:rPr>
          <w:rFonts w:ascii="Comic Sans MS" w:hAnsi="Comic Sans MS"/>
          <w:sz w:val="24"/>
          <w:szCs w:val="24"/>
        </w:rPr>
        <w:t>   -   Otro tipo de juegos son aquellos en los que los pequeños interactúan más con objetos.  Esconder cosas, que aparezcan y desaparezcan, proporcionarles materiales para manipular, instrumentos que produzcan sonidos, etc.  Todos ellos constituyen juegos muy interesantes que captarán la atención de los niños.</w:t>
      </w:r>
    </w:p>
    <w:p w:rsidR="00D24A30" w:rsidRPr="004A3C8E" w:rsidRDefault="00D24A30" w:rsidP="004A3C8E">
      <w:pPr>
        <w:jc w:val="both"/>
        <w:rPr>
          <w:rFonts w:ascii="Comic Sans MS" w:hAnsi="Comic Sans MS"/>
          <w:sz w:val="24"/>
          <w:szCs w:val="24"/>
        </w:rPr>
      </w:pPr>
    </w:p>
    <w:p w:rsidR="004A3C8E" w:rsidRPr="004A3C8E" w:rsidRDefault="004A3C8E" w:rsidP="004A3C8E">
      <w:pPr>
        <w:jc w:val="both"/>
        <w:rPr>
          <w:rFonts w:ascii="Comic Sans MS" w:hAnsi="Comic Sans MS"/>
          <w:sz w:val="24"/>
          <w:szCs w:val="24"/>
        </w:rPr>
      </w:pPr>
      <w:r w:rsidRPr="004A3C8E">
        <w:rPr>
          <w:rFonts w:ascii="Comic Sans MS" w:hAnsi="Comic Sans MS"/>
          <w:b/>
          <w:bCs/>
          <w:sz w:val="24"/>
          <w:szCs w:val="24"/>
        </w:rPr>
        <w:t>Propuesta de juegos para niños de 1 a 2 años:</w:t>
      </w:r>
    </w:p>
    <w:p w:rsidR="004A3C8E" w:rsidRPr="004A3C8E" w:rsidRDefault="004A3C8E" w:rsidP="004A3C8E">
      <w:pPr>
        <w:jc w:val="both"/>
        <w:rPr>
          <w:rFonts w:ascii="Comic Sans MS" w:hAnsi="Comic Sans MS"/>
          <w:sz w:val="24"/>
          <w:szCs w:val="24"/>
        </w:rPr>
      </w:pPr>
      <w:r w:rsidRPr="004A3C8E">
        <w:rPr>
          <w:rFonts w:ascii="Comic Sans MS" w:hAnsi="Comic Sans MS"/>
          <w:sz w:val="24"/>
          <w:szCs w:val="24"/>
        </w:rPr>
        <w:t xml:space="preserve">En este segundo año de vida, los dos protagonistas son la marcha </w:t>
      </w:r>
      <w:proofErr w:type="gramStart"/>
      <w:r w:rsidRPr="004A3C8E">
        <w:rPr>
          <w:rFonts w:ascii="Comic Sans MS" w:hAnsi="Comic Sans MS"/>
          <w:sz w:val="24"/>
          <w:szCs w:val="24"/>
        </w:rPr>
        <w:t>( el</w:t>
      </w:r>
      <w:proofErr w:type="gramEnd"/>
      <w:r w:rsidRPr="004A3C8E">
        <w:rPr>
          <w:rFonts w:ascii="Comic Sans MS" w:hAnsi="Comic Sans MS"/>
          <w:sz w:val="24"/>
          <w:szCs w:val="24"/>
        </w:rPr>
        <w:t xml:space="preserve"> niño aprende a caminar y le fascina esta posibilidad de desplazarse) y la manipulación de objetos (sus manitas son cada vez más hábiles).</w:t>
      </w:r>
    </w:p>
    <w:p w:rsidR="004A3C8E" w:rsidRPr="004A3C8E" w:rsidRDefault="004A3C8E" w:rsidP="004A3C8E">
      <w:pPr>
        <w:jc w:val="both"/>
        <w:rPr>
          <w:rFonts w:ascii="Comic Sans MS" w:hAnsi="Comic Sans MS"/>
          <w:sz w:val="24"/>
          <w:szCs w:val="24"/>
        </w:rPr>
      </w:pPr>
      <w:r w:rsidRPr="004A3C8E">
        <w:rPr>
          <w:rFonts w:ascii="Comic Sans MS" w:hAnsi="Comic Sans MS"/>
          <w:sz w:val="24"/>
          <w:szCs w:val="24"/>
        </w:rPr>
        <w:t xml:space="preserve">   -   Actividades como empujar carritos, ruedas, </w:t>
      </w:r>
      <w:proofErr w:type="spellStart"/>
      <w:r w:rsidRPr="004A3C8E">
        <w:rPr>
          <w:rFonts w:ascii="Comic Sans MS" w:hAnsi="Comic Sans MS"/>
          <w:sz w:val="24"/>
          <w:szCs w:val="24"/>
        </w:rPr>
        <w:t>etc</w:t>
      </w:r>
      <w:proofErr w:type="spellEnd"/>
      <w:r w:rsidRPr="004A3C8E">
        <w:rPr>
          <w:rFonts w:ascii="Comic Sans MS" w:hAnsi="Comic Sans MS"/>
          <w:sz w:val="24"/>
          <w:szCs w:val="24"/>
        </w:rPr>
        <w:t>, puede convertirse en un juego apasionante.</w:t>
      </w:r>
    </w:p>
    <w:p w:rsidR="004A3C8E" w:rsidRPr="004A3C8E" w:rsidRDefault="004A3C8E" w:rsidP="004A3C8E">
      <w:pPr>
        <w:jc w:val="both"/>
        <w:rPr>
          <w:rFonts w:ascii="Comic Sans MS" w:hAnsi="Comic Sans MS"/>
          <w:sz w:val="24"/>
          <w:szCs w:val="24"/>
        </w:rPr>
      </w:pPr>
      <w:r w:rsidRPr="004A3C8E">
        <w:rPr>
          <w:rFonts w:ascii="Comic Sans MS" w:hAnsi="Comic Sans MS"/>
          <w:sz w:val="24"/>
          <w:szCs w:val="24"/>
        </w:rPr>
        <w:t>En cuanto a la manipulación de objetos:</w:t>
      </w:r>
    </w:p>
    <w:p w:rsidR="004A3C8E" w:rsidRPr="004A3C8E" w:rsidRDefault="004A3C8E" w:rsidP="004A3C8E">
      <w:pPr>
        <w:jc w:val="both"/>
        <w:rPr>
          <w:rFonts w:ascii="Comic Sans MS" w:hAnsi="Comic Sans MS"/>
          <w:sz w:val="24"/>
          <w:szCs w:val="24"/>
        </w:rPr>
      </w:pPr>
      <w:r w:rsidRPr="004A3C8E">
        <w:rPr>
          <w:rFonts w:ascii="Comic Sans MS" w:hAnsi="Comic Sans MS"/>
          <w:sz w:val="24"/>
          <w:szCs w:val="24"/>
        </w:rPr>
        <w:t>   -   Llenar y vaciar cestos con materiales diferentes</w:t>
      </w:r>
      <w:r>
        <w:rPr>
          <w:rFonts w:ascii="Comic Sans MS" w:hAnsi="Comic Sans MS"/>
          <w:sz w:val="24"/>
          <w:szCs w:val="24"/>
        </w:rPr>
        <w:t xml:space="preserve"> (</w:t>
      </w:r>
      <w:r w:rsidRPr="004A3C8E">
        <w:rPr>
          <w:rFonts w:ascii="Comic Sans MS" w:hAnsi="Comic Sans MS"/>
          <w:sz w:val="24"/>
          <w:szCs w:val="24"/>
        </w:rPr>
        <w:t>la caja o el cesto de los tesoros)</w:t>
      </w:r>
    </w:p>
    <w:p w:rsidR="004A3C8E" w:rsidRPr="004A3C8E" w:rsidRDefault="004A3C8E" w:rsidP="004A3C8E">
      <w:pPr>
        <w:jc w:val="both"/>
        <w:rPr>
          <w:rFonts w:ascii="Comic Sans MS" w:hAnsi="Comic Sans MS"/>
          <w:sz w:val="24"/>
          <w:szCs w:val="24"/>
        </w:rPr>
      </w:pPr>
      <w:r w:rsidRPr="004A3C8E">
        <w:rPr>
          <w:rFonts w:ascii="Comic Sans MS" w:hAnsi="Comic Sans MS"/>
          <w:sz w:val="24"/>
          <w:szCs w:val="24"/>
        </w:rPr>
        <w:t>   -   El juego heurístico (similar al anterior)</w:t>
      </w:r>
    </w:p>
    <w:p w:rsidR="004A3C8E" w:rsidRPr="004A3C8E" w:rsidRDefault="004A3C8E" w:rsidP="004A3C8E">
      <w:pPr>
        <w:jc w:val="both"/>
        <w:rPr>
          <w:rFonts w:ascii="Comic Sans MS" w:hAnsi="Comic Sans MS"/>
          <w:sz w:val="24"/>
          <w:szCs w:val="24"/>
        </w:rPr>
      </w:pPr>
      <w:r w:rsidRPr="004A3C8E">
        <w:rPr>
          <w:rFonts w:ascii="Comic Sans MS" w:hAnsi="Comic Sans MS"/>
          <w:sz w:val="24"/>
          <w:szCs w:val="24"/>
        </w:rPr>
        <w:t>   -   Apilar cubitos, piezas, potecitos, etc.</w:t>
      </w:r>
    </w:p>
    <w:p w:rsidR="004A3C8E" w:rsidRDefault="004A3C8E" w:rsidP="004A3C8E">
      <w:pPr>
        <w:jc w:val="both"/>
        <w:rPr>
          <w:rFonts w:ascii="Comic Sans MS" w:hAnsi="Comic Sans MS"/>
          <w:sz w:val="24"/>
          <w:szCs w:val="24"/>
        </w:rPr>
      </w:pPr>
      <w:r w:rsidRPr="004A3C8E">
        <w:rPr>
          <w:rFonts w:ascii="Comic Sans MS" w:hAnsi="Comic Sans MS"/>
          <w:sz w:val="24"/>
          <w:szCs w:val="24"/>
        </w:rPr>
        <w:t>Es muy importante introducir juegos con agua, y aquellos en los que el niño puede entretenerse con cajas de música o instrumentos de percusión.</w:t>
      </w:r>
    </w:p>
    <w:p w:rsidR="00D24A30" w:rsidRDefault="00D24A30" w:rsidP="004A3C8E">
      <w:pPr>
        <w:jc w:val="both"/>
        <w:rPr>
          <w:rFonts w:ascii="Comic Sans MS" w:hAnsi="Comic Sans MS"/>
          <w:sz w:val="24"/>
          <w:szCs w:val="24"/>
        </w:rPr>
      </w:pPr>
    </w:p>
    <w:p w:rsidR="00D24A30" w:rsidRDefault="00D24A30" w:rsidP="004A3C8E">
      <w:pPr>
        <w:jc w:val="both"/>
        <w:rPr>
          <w:rFonts w:ascii="Comic Sans MS" w:hAnsi="Comic Sans MS"/>
          <w:sz w:val="24"/>
          <w:szCs w:val="24"/>
        </w:rPr>
      </w:pPr>
    </w:p>
    <w:p w:rsidR="00D24A30" w:rsidRDefault="00D24A30" w:rsidP="004A3C8E">
      <w:pPr>
        <w:jc w:val="both"/>
        <w:rPr>
          <w:rFonts w:ascii="Comic Sans MS" w:hAnsi="Comic Sans MS"/>
          <w:sz w:val="24"/>
          <w:szCs w:val="24"/>
        </w:rPr>
      </w:pPr>
    </w:p>
    <w:p w:rsidR="00D24A30" w:rsidRDefault="00D24A30" w:rsidP="004A3C8E">
      <w:pPr>
        <w:jc w:val="both"/>
        <w:rPr>
          <w:rFonts w:ascii="Comic Sans MS" w:hAnsi="Comic Sans MS"/>
          <w:sz w:val="24"/>
          <w:szCs w:val="24"/>
        </w:rPr>
      </w:pPr>
    </w:p>
    <w:p w:rsidR="00D24A30" w:rsidRDefault="00D24A30" w:rsidP="004A3C8E">
      <w:pPr>
        <w:jc w:val="both"/>
        <w:rPr>
          <w:rFonts w:ascii="Comic Sans MS" w:hAnsi="Comic Sans MS"/>
          <w:sz w:val="24"/>
          <w:szCs w:val="24"/>
        </w:rPr>
      </w:pPr>
    </w:p>
    <w:p w:rsidR="00D24A30" w:rsidRPr="004A3C8E" w:rsidRDefault="00D24A30" w:rsidP="004A3C8E">
      <w:pPr>
        <w:jc w:val="both"/>
        <w:rPr>
          <w:rFonts w:ascii="Comic Sans MS" w:hAnsi="Comic Sans MS"/>
          <w:sz w:val="24"/>
          <w:szCs w:val="24"/>
        </w:rPr>
      </w:pPr>
    </w:p>
    <w:p w:rsidR="004A3C8E" w:rsidRPr="004A3C8E" w:rsidRDefault="004A3C8E" w:rsidP="004A3C8E">
      <w:pPr>
        <w:jc w:val="both"/>
        <w:rPr>
          <w:rFonts w:ascii="Comic Sans MS" w:hAnsi="Comic Sans MS"/>
          <w:sz w:val="24"/>
          <w:szCs w:val="24"/>
        </w:rPr>
      </w:pPr>
      <w:r w:rsidRPr="004A3C8E">
        <w:rPr>
          <w:rFonts w:ascii="Comic Sans MS" w:hAnsi="Comic Sans MS"/>
          <w:b/>
          <w:bCs/>
          <w:sz w:val="24"/>
          <w:szCs w:val="24"/>
        </w:rPr>
        <w:t>Propuesta de juegos para niños de 2 a 3 años:</w:t>
      </w:r>
    </w:p>
    <w:p w:rsidR="004A3C8E" w:rsidRPr="004A3C8E" w:rsidRDefault="004A3C8E" w:rsidP="004A3C8E">
      <w:pPr>
        <w:jc w:val="both"/>
        <w:rPr>
          <w:rFonts w:ascii="Comic Sans MS" w:hAnsi="Comic Sans MS"/>
          <w:sz w:val="24"/>
          <w:szCs w:val="24"/>
        </w:rPr>
      </w:pPr>
      <w:r w:rsidRPr="004A3C8E">
        <w:rPr>
          <w:rFonts w:ascii="Comic Sans MS" w:hAnsi="Comic Sans MS"/>
          <w:sz w:val="24"/>
          <w:szCs w:val="24"/>
        </w:rPr>
        <w:t>En este momento de su desarrollo, el niño es capaz de correr, saltar, lanzar una pelota, chutarla, etc. Sin embargo, todavía no es el momento de proponerle juegos elaborados, de los que no podría seguir las normas.</w:t>
      </w:r>
    </w:p>
    <w:p w:rsidR="004A3C8E" w:rsidRPr="004A3C8E" w:rsidRDefault="004A3C8E" w:rsidP="004A3C8E">
      <w:pPr>
        <w:jc w:val="both"/>
        <w:rPr>
          <w:rFonts w:ascii="Comic Sans MS" w:hAnsi="Comic Sans MS"/>
          <w:sz w:val="24"/>
          <w:szCs w:val="24"/>
        </w:rPr>
      </w:pPr>
      <w:r w:rsidRPr="004A3C8E">
        <w:rPr>
          <w:rFonts w:ascii="Comic Sans MS" w:hAnsi="Comic Sans MS"/>
          <w:sz w:val="24"/>
          <w:szCs w:val="24"/>
        </w:rPr>
        <w:t>Aprovechamos que es la época en la que el niño se complace en imitar para proponerle los gestos más dispares. Poco a poco, él solo irá probando movimientos nuevos.</w:t>
      </w:r>
    </w:p>
    <w:p w:rsidR="004A3C8E" w:rsidRDefault="004A3C8E" w:rsidP="004A3C8E">
      <w:pPr>
        <w:jc w:val="both"/>
        <w:rPr>
          <w:rFonts w:ascii="Comic Sans MS" w:hAnsi="Comic Sans MS"/>
          <w:sz w:val="24"/>
          <w:szCs w:val="24"/>
        </w:rPr>
      </w:pPr>
      <w:r w:rsidRPr="004A3C8E">
        <w:rPr>
          <w:rFonts w:ascii="Comic Sans MS" w:hAnsi="Comic Sans MS"/>
          <w:sz w:val="24"/>
          <w:szCs w:val="24"/>
        </w:rPr>
        <w:t>Es también una etapa de especial sensibilidad hacia la música con lo que serán muy adecuados los juegos rítmicos (en corro o libremente distribuidos).</w:t>
      </w:r>
    </w:p>
    <w:p w:rsidR="00D24A30" w:rsidRPr="004A3C8E" w:rsidRDefault="00D24A30" w:rsidP="004A3C8E">
      <w:pPr>
        <w:jc w:val="both"/>
        <w:rPr>
          <w:rFonts w:ascii="Comic Sans MS" w:hAnsi="Comic Sans MS"/>
          <w:sz w:val="24"/>
          <w:szCs w:val="24"/>
        </w:rPr>
      </w:pPr>
    </w:p>
    <w:p w:rsidR="004A3C8E" w:rsidRPr="004A3C8E" w:rsidRDefault="004A3C8E" w:rsidP="004A3C8E">
      <w:pPr>
        <w:jc w:val="both"/>
        <w:rPr>
          <w:rFonts w:ascii="Comic Sans MS" w:hAnsi="Comic Sans MS"/>
          <w:sz w:val="24"/>
          <w:szCs w:val="24"/>
        </w:rPr>
      </w:pPr>
      <w:r w:rsidRPr="004A3C8E">
        <w:rPr>
          <w:rFonts w:ascii="Comic Sans MS" w:hAnsi="Comic Sans MS"/>
          <w:b/>
          <w:bCs/>
          <w:sz w:val="24"/>
          <w:szCs w:val="24"/>
        </w:rPr>
        <w:t>Propuesta de juegos para niños de 3 a 6 años:</w:t>
      </w:r>
    </w:p>
    <w:p w:rsidR="004A3C8E" w:rsidRPr="004A3C8E" w:rsidRDefault="004A3C8E" w:rsidP="004A3C8E">
      <w:pPr>
        <w:jc w:val="both"/>
        <w:rPr>
          <w:rFonts w:ascii="Comic Sans MS" w:hAnsi="Comic Sans MS"/>
          <w:sz w:val="24"/>
          <w:szCs w:val="24"/>
        </w:rPr>
      </w:pPr>
      <w:r w:rsidRPr="004A3C8E">
        <w:rPr>
          <w:rFonts w:ascii="Comic Sans MS" w:hAnsi="Comic Sans MS"/>
          <w:sz w:val="24"/>
          <w:szCs w:val="24"/>
        </w:rPr>
        <w:t>A esta edad ya si podemos introducir a los niños en los juegos reglados, de órdenes sencillas, que pueden seguir sin dificultad. A continuación se ofrecen varios juegos, algunos de ellos son más competitivos y otros más cooperativos, algunos se basan más en la habilidad, y otros en la expresividad, algunos son más adecuados para los niños de tres años y otros para los de cinco o seis. Es función del educador modificar algún aspecto o introducir alguna variante en los distintos juegos, para que  éstos se adapten a su grupo de alumnos.</w:t>
      </w:r>
    </w:p>
    <w:p w:rsidR="004A3C8E" w:rsidRPr="004A3C8E" w:rsidRDefault="004A3C8E" w:rsidP="004A3C8E">
      <w:pPr>
        <w:jc w:val="both"/>
        <w:rPr>
          <w:rFonts w:ascii="Comic Sans MS" w:hAnsi="Comic Sans MS"/>
          <w:sz w:val="24"/>
          <w:szCs w:val="24"/>
        </w:rPr>
      </w:pPr>
      <w:r w:rsidRPr="004A3C8E">
        <w:rPr>
          <w:rFonts w:ascii="Comic Sans MS" w:hAnsi="Comic Sans MS"/>
          <w:sz w:val="24"/>
          <w:szCs w:val="24"/>
        </w:rPr>
        <w:t>-   </w:t>
      </w:r>
      <w:r w:rsidRPr="004A3C8E">
        <w:rPr>
          <w:rFonts w:ascii="Comic Sans MS" w:hAnsi="Comic Sans MS"/>
          <w:b/>
          <w:bCs/>
          <w:sz w:val="24"/>
          <w:szCs w:val="24"/>
        </w:rPr>
        <w:t>La pareja.</w:t>
      </w:r>
    </w:p>
    <w:p w:rsidR="004A3C8E" w:rsidRPr="004A3C8E" w:rsidRDefault="004A3C8E" w:rsidP="004A3C8E">
      <w:pPr>
        <w:jc w:val="both"/>
        <w:rPr>
          <w:rFonts w:ascii="Comic Sans MS" w:hAnsi="Comic Sans MS"/>
          <w:sz w:val="24"/>
          <w:szCs w:val="24"/>
        </w:rPr>
      </w:pPr>
      <w:r w:rsidRPr="004A3C8E">
        <w:rPr>
          <w:rFonts w:ascii="Comic Sans MS" w:hAnsi="Comic Sans MS"/>
          <w:sz w:val="24"/>
          <w:szCs w:val="24"/>
        </w:rPr>
        <w:t>Organización inicial: los niños se distribuyen por todo el espacio por parejas.</w:t>
      </w:r>
    </w:p>
    <w:p w:rsidR="004A3C8E" w:rsidRDefault="004A3C8E" w:rsidP="004A3C8E">
      <w:pPr>
        <w:jc w:val="both"/>
        <w:rPr>
          <w:rFonts w:ascii="Comic Sans MS" w:hAnsi="Comic Sans MS"/>
          <w:sz w:val="24"/>
          <w:szCs w:val="24"/>
        </w:rPr>
      </w:pPr>
      <w:r w:rsidRPr="004A3C8E">
        <w:rPr>
          <w:rFonts w:ascii="Comic Sans MS" w:hAnsi="Comic Sans MS"/>
          <w:i/>
          <w:sz w:val="24"/>
          <w:szCs w:val="24"/>
        </w:rPr>
        <w:t>Desarrollo</w:t>
      </w:r>
      <w:r w:rsidRPr="004A3C8E">
        <w:rPr>
          <w:rFonts w:ascii="Comic Sans MS" w:hAnsi="Comic Sans MS"/>
          <w:sz w:val="24"/>
          <w:szCs w:val="24"/>
        </w:rPr>
        <w:t>: a la señal, las parejas se separan. Todos los niños corren por el espacio ocupándolo por completo. A una nueva señal los niños de cada pareja deben buscarse, encontrarse, y sentarse juntos en el suelo.</w:t>
      </w:r>
    </w:p>
    <w:p w:rsidR="00D24A30" w:rsidRDefault="00D24A30" w:rsidP="004A3C8E">
      <w:pPr>
        <w:jc w:val="both"/>
        <w:rPr>
          <w:rFonts w:ascii="Comic Sans MS" w:hAnsi="Comic Sans MS"/>
          <w:sz w:val="24"/>
          <w:szCs w:val="24"/>
        </w:rPr>
      </w:pPr>
    </w:p>
    <w:p w:rsidR="00D24A30" w:rsidRDefault="00D24A30" w:rsidP="004A3C8E">
      <w:pPr>
        <w:jc w:val="both"/>
        <w:rPr>
          <w:rFonts w:ascii="Comic Sans MS" w:hAnsi="Comic Sans MS"/>
          <w:sz w:val="24"/>
          <w:szCs w:val="24"/>
        </w:rPr>
      </w:pPr>
    </w:p>
    <w:p w:rsidR="00D24A30" w:rsidRPr="004A3C8E" w:rsidRDefault="00D24A30" w:rsidP="004A3C8E">
      <w:pPr>
        <w:jc w:val="both"/>
        <w:rPr>
          <w:rFonts w:ascii="Comic Sans MS" w:hAnsi="Comic Sans MS"/>
          <w:sz w:val="24"/>
          <w:szCs w:val="24"/>
        </w:rPr>
      </w:pPr>
    </w:p>
    <w:p w:rsidR="004A3C8E" w:rsidRPr="004A3C8E" w:rsidRDefault="004A3C8E" w:rsidP="004A3C8E">
      <w:pPr>
        <w:jc w:val="both"/>
        <w:rPr>
          <w:rFonts w:ascii="Comic Sans MS" w:hAnsi="Comic Sans MS"/>
          <w:sz w:val="24"/>
          <w:szCs w:val="24"/>
        </w:rPr>
      </w:pPr>
      <w:r w:rsidRPr="004A3C8E">
        <w:rPr>
          <w:rFonts w:ascii="Comic Sans MS" w:hAnsi="Comic Sans MS"/>
          <w:sz w:val="24"/>
          <w:szCs w:val="24"/>
        </w:rPr>
        <w:lastRenderedPageBreak/>
        <w:t>-   </w:t>
      </w:r>
      <w:r w:rsidRPr="004A3C8E">
        <w:rPr>
          <w:rFonts w:ascii="Comic Sans MS" w:hAnsi="Comic Sans MS"/>
          <w:b/>
          <w:bCs/>
          <w:sz w:val="24"/>
          <w:szCs w:val="24"/>
        </w:rPr>
        <w:t>La locomotora.</w:t>
      </w:r>
    </w:p>
    <w:p w:rsidR="004A3C8E" w:rsidRPr="004A3C8E" w:rsidRDefault="004A3C8E" w:rsidP="004A3C8E">
      <w:pPr>
        <w:jc w:val="both"/>
        <w:rPr>
          <w:rFonts w:ascii="Comic Sans MS" w:hAnsi="Comic Sans MS"/>
          <w:sz w:val="24"/>
          <w:szCs w:val="24"/>
        </w:rPr>
      </w:pPr>
      <w:r w:rsidRPr="004A3C8E">
        <w:rPr>
          <w:rFonts w:ascii="Comic Sans MS" w:hAnsi="Comic Sans MS"/>
          <w:sz w:val="24"/>
          <w:szCs w:val="24"/>
        </w:rPr>
        <w:t>Organización inicial: se distribuyen aros por todo el esp</w:t>
      </w:r>
      <w:r>
        <w:rPr>
          <w:rFonts w:ascii="Comic Sans MS" w:hAnsi="Comic Sans MS"/>
          <w:sz w:val="24"/>
          <w:szCs w:val="24"/>
        </w:rPr>
        <w:t>acio. En cada aro hay un niño. E</w:t>
      </w:r>
      <w:r w:rsidRPr="004A3C8E">
        <w:rPr>
          <w:rFonts w:ascii="Comic Sans MS" w:hAnsi="Comic Sans MS"/>
          <w:sz w:val="24"/>
          <w:szCs w:val="24"/>
        </w:rPr>
        <w:t>l niño que no tiene aro es la locomotora. El maestro es el jefe de estación.</w:t>
      </w:r>
    </w:p>
    <w:p w:rsidR="004A3C8E" w:rsidRPr="004A3C8E" w:rsidRDefault="004A3C8E" w:rsidP="004A3C8E">
      <w:pPr>
        <w:jc w:val="both"/>
        <w:rPr>
          <w:rFonts w:ascii="Comic Sans MS" w:hAnsi="Comic Sans MS"/>
          <w:sz w:val="24"/>
          <w:szCs w:val="24"/>
        </w:rPr>
      </w:pPr>
      <w:r w:rsidRPr="00D24A30">
        <w:rPr>
          <w:rFonts w:ascii="Comic Sans MS" w:hAnsi="Comic Sans MS"/>
          <w:i/>
          <w:sz w:val="24"/>
          <w:szCs w:val="24"/>
        </w:rPr>
        <w:t>Material</w:t>
      </w:r>
      <w:r w:rsidRPr="004A3C8E">
        <w:rPr>
          <w:rFonts w:ascii="Comic Sans MS" w:hAnsi="Comic Sans MS"/>
          <w:sz w:val="24"/>
          <w:szCs w:val="24"/>
        </w:rPr>
        <w:t>: Tantos aros como niños, menos uno.</w:t>
      </w:r>
    </w:p>
    <w:p w:rsidR="004A3C8E" w:rsidRPr="004A3C8E" w:rsidRDefault="004A3C8E" w:rsidP="004A3C8E">
      <w:pPr>
        <w:jc w:val="both"/>
        <w:rPr>
          <w:rFonts w:ascii="Comic Sans MS" w:hAnsi="Comic Sans MS"/>
          <w:sz w:val="24"/>
          <w:szCs w:val="24"/>
        </w:rPr>
      </w:pPr>
      <w:r w:rsidRPr="004A3C8E">
        <w:rPr>
          <w:rFonts w:ascii="Comic Sans MS" w:hAnsi="Comic Sans MS"/>
          <w:sz w:val="24"/>
          <w:szCs w:val="24"/>
        </w:rPr>
        <w:t>Desarrollo: el niño elegido como locomotora, se desplaza entre los aros y va tocando la cabeza de alguno de sus compañeros. Cuando les tocan la cabeza, se colocan tras la locomotora formando un tren. Cuando la locomotora  toca el silbato, todos los niños que forman el tren deben ir a ocupar un aro vacío (el que hace de locomotora también). El niño que se quede sin aro pasará a ser la locomotora en la siguiente ronda.</w:t>
      </w:r>
    </w:p>
    <w:p w:rsidR="004A3C8E" w:rsidRPr="004A3C8E" w:rsidRDefault="004A3C8E" w:rsidP="004A3C8E">
      <w:pPr>
        <w:jc w:val="both"/>
        <w:rPr>
          <w:rFonts w:ascii="Comic Sans MS" w:hAnsi="Comic Sans MS"/>
          <w:sz w:val="24"/>
          <w:szCs w:val="24"/>
        </w:rPr>
      </w:pPr>
      <w:r w:rsidRPr="004A3C8E">
        <w:rPr>
          <w:rFonts w:ascii="Comic Sans MS" w:hAnsi="Comic Sans MS"/>
          <w:sz w:val="24"/>
          <w:szCs w:val="24"/>
        </w:rPr>
        <w:t>Cuando es el jefe de estación el que toca el silbato (procurad que sea un sonido diferente, para diferenciarlos sin problemas), todos los niños cambian de aro, al tiempo que los que forman el tren buscan también un aro vacío.</w:t>
      </w:r>
    </w:p>
    <w:p w:rsidR="004A3C8E" w:rsidRPr="004A3C8E" w:rsidRDefault="004A3C8E" w:rsidP="004A3C8E">
      <w:pPr>
        <w:jc w:val="both"/>
        <w:rPr>
          <w:rFonts w:ascii="Comic Sans MS" w:hAnsi="Comic Sans MS"/>
          <w:sz w:val="24"/>
          <w:szCs w:val="24"/>
        </w:rPr>
      </w:pPr>
      <w:r w:rsidRPr="004A3C8E">
        <w:rPr>
          <w:rFonts w:ascii="Comic Sans MS" w:hAnsi="Comic Sans MS"/>
          <w:sz w:val="24"/>
          <w:szCs w:val="24"/>
        </w:rPr>
        <w:t>-   </w:t>
      </w:r>
      <w:r w:rsidRPr="004A3C8E">
        <w:rPr>
          <w:rFonts w:ascii="Comic Sans MS" w:hAnsi="Comic Sans MS"/>
          <w:b/>
          <w:bCs/>
          <w:sz w:val="24"/>
          <w:szCs w:val="24"/>
        </w:rPr>
        <w:t>Zorros y lobos.</w:t>
      </w:r>
    </w:p>
    <w:p w:rsidR="004A3C8E" w:rsidRPr="004A3C8E" w:rsidRDefault="004A3C8E" w:rsidP="004A3C8E">
      <w:pPr>
        <w:jc w:val="both"/>
        <w:rPr>
          <w:rFonts w:ascii="Comic Sans MS" w:hAnsi="Comic Sans MS"/>
          <w:sz w:val="24"/>
          <w:szCs w:val="24"/>
        </w:rPr>
      </w:pPr>
      <w:r w:rsidRPr="004A3C8E">
        <w:rPr>
          <w:rFonts w:ascii="Comic Sans MS" w:hAnsi="Comic Sans MS"/>
          <w:sz w:val="24"/>
          <w:szCs w:val="24"/>
        </w:rPr>
        <w:t>Organización inicial: los niños se sientan en el suelo, por parejas, espalda contra espalda. Uno es el zorro y el otro es el lobo.</w:t>
      </w:r>
    </w:p>
    <w:p w:rsidR="004A3C8E" w:rsidRPr="004A3C8E" w:rsidRDefault="004A3C8E" w:rsidP="004A3C8E">
      <w:pPr>
        <w:jc w:val="both"/>
        <w:rPr>
          <w:rFonts w:ascii="Comic Sans MS" w:hAnsi="Comic Sans MS"/>
          <w:sz w:val="24"/>
          <w:szCs w:val="24"/>
        </w:rPr>
      </w:pPr>
      <w:r w:rsidRPr="00D24A30">
        <w:rPr>
          <w:rFonts w:ascii="Comic Sans MS" w:hAnsi="Comic Sans MS"/>
          <w:i/>
          <w:sz w:val="24"/>
          <w:szCs w:val="24"/>
        </w:rPr>
        <w:t>Desarrollo</w:t>
      </w:r>
      <w:r w:rsidRPr="004A3C8E">
        <w:rPr>
          <w:rFonts w:ascii="Comic Sans MS" w:hAnsi="Comic Sans MS"/>
          <w:sz w:val="24"/>
          <w:szCs w:val="24"/>
        </w:rPr>
        <w:t>: El maestro nombra al zorro o al lobo. Si dice zorro, el niño que hace zorro se escapa y el que hace de lobo ha de perseguirlo. Si dice lobo es el lobo el que escapa y el zorro  el perseguidor.</w:t>
      </w:r>
    </w:p>
    <w:p w:rsidR="004A3C8E" w:rsidRDefault="004A3C8E" w:rsidP="004A3C8E">
      <w:pPr>
        <w:jc w:val="both"/>
        <w:rPr>
          <w:rFonts w:ascii="Comic Sans MS" w:hAnsi="Comic Sans MS"/>
          <w:sz w:val="24"/>
          <w:szCs w:val="24"/>
        </w:rPr>
      </w:pPr>
      <w:r w:rsidRPr="004A3C8E">
        <w:rPr>
          <w:rFonts w:ascii="Comic Sans MS" w:hAnsi="Comic Sans MS"/>
          <w:sz w:val="24"/>
          <w:szCs w:val="24"/>
        </w:rPr>
        <w:t>Cuando un niño coge a otro, ambos se sientan en el suelo, dispuestos a empezar de nuevo. El maestro da una señal al cabo de pocos instantes, para que se sienten también aquellos que no hayan sido cogidos,  junto con sus perseguidores.</w:t>
      </w:r>
    </w:p>
    <w:p w:rsidR="00D24A30" w:rsidRPr="004A3C8E" w:rsidRDefault="00D24A30" w:rsidP="004A3C8E">
      <w:pPr>
        <w:jc w:val="both"/>
        <w:rPr>
          <w:rFonts w:ascii="Comic Sans MS" w:hAnsi="Comic Sans MS"/>
          <w:sz w:val="24"/>
          <w:szCs w:val="24"/>
        </w:rPr>
      </w:pPr>
    </w:p>
    <w:p w:rsidR="004A3C8E" w:rsidRPr="004A3C8E" w:rsidRDefault="004A3C8E" w:rsidP="004A3C8E">
      <w:pPr>
        <w:jc w:val="both"/>
        <w:rPr>
          <w:rFonts w:ascii="Comic Sans MS" w:hAnsi="Comic Sans MS"/>
          <w:sz w:val="24"/>
          <w:szCs w:val="24"/>
        </w:rPr>
      </w:pPr>
      <w:r w:rsidRPr="004A3C8E">
        <w:rPr>
          <w:rFonts w:ascii="Comic Sans MS" w:hAnsi="Comic Sans MS"/>
          <w:b/>
          <w:bCs/>
          <w:sz w:val="24"/>
          <w:szCs w:val="24"/>
        </w:rPr>
        <w:t>-  El collar de perlas.</w:t>
      </w:r>
    </w:p>
    <w:p w:rsidR="004A3C8E" w:rsidRPr="004A3C8E" w:rsidRDefault="004A3C8E" w:rsidP="004A3C8E">
      <w:pPr>
        <w:jc w:val="both"/>
        <w:rPr>
          <w:rFonts w:ascii="Comic Sans MS" w:hAnsi="Comic Sans MS"/>
          <w:sz w:val="24"/>
          <w:szCs w:val="24"/>
        </w:rPr>
      </w:pPr>
      <w:r w:rsidRPr="004A3C8E">
        <w:rPr>
          <w:rFonts w:ascii="Comic Sans MS" w:hAnsi="Comic Sans MS"/>
          <w:sz w:val="24"/>
          <w:szCs w:val="24"/>
        </w:rPr>
        <w:t>Organización inicial: los niños forman un corro, cogidos por las manos. Representan un col</w:t>
      </w:r>
      <w:r w:rsidR="00D24A30">
        <w:rPr>
          <w:rFonts w:ascii="Comic Sans MS" w:hAnsi="Comic Sans MS"/>
          <w:sz w:val="24"/>
          <w:szCs w:val="24"/>
        </w:rPr>
        <w:t>l</w:t>
      </w:r>
      <w:r w:rsidRPr="004A3C8E">
        <w:rPr>
          <w:rFonts w:ascii="Comic Sans MS" w:hAnsi="Comic Sans MS"/>
          <w:sz w:val="24"/>
          <w:szCs w:val="24"/>
        </w:rPr>
        <w:t>ar de perlas. Dos de los niños son el broche.</w:t>
      </w:r>
    </w:p>
    <w:p w:rsidR="004A3C8E" w:rsidRPr="004A3C8E" w:rsidRDefault="004A3C8E" w:rsidP="004A3C8E">
      <w:pPr>
        <w:jc w:val="both"/>
        <w:rPr>
          <w:rFonts w:ascii="Comic Sans MS" w:hAnsi="Comic Sans MS"/>
          <w:sz w:val="24"/>
          <w:szCs w:val="24"/>
        </w:rPr>
      </w:pPr>
      <w:r w:rsidRPr="00D24A30">
        <w:rPr>
          <w:rFonts w:ascii="Comic Sans MS" w:hAnsi="Comic Sans MS"/>
          <w:i/>
          <w:sz w:val="24"/>
          <w:szCs w:val="24"/>
        </w:rPr>
        <w:lastRenderedPageBreak/>
        <w:t>Desarrollo</w:t>
      </w:r>
      <w:r w:rsidRPr="004A3C8E">
        <w:rPr>
          <w:rFonts w:ascii="Comic Sans MS" w:hAnsi="Comic Sans MS"/>
          <w:sz w:val="24"/>
          <w:szCs w:val="24"/>
        </w:rPr>
        <w:t>: El collar de perlas gira. Los dos niños que forman el broche se separan y hacen mover el collar sin que se rompa. El collar se puede enrollar en torno a uno de los broches. También puede enredarse si uno de los broches para por debajo de los brazos de una pareja de niños.</w:t>
      </w:r>
    </w:p>
    <w:p w:rsidR="004A3C8E" w:rsidRPr="004A3C8E" w:rsidRDefault="004A3C8E" w:rsidP="004A3C8E">
      <w:pPr>
        <w:jc w:val="both"/>
        <w:rPr>
          <w:rFonts w:ascii="Comic Sans MS" w:hAnsi="Comic Sans MS"/>
          <w:sz w:val="24"/>
          <w:szCs w:val="24"/>
        </w:rPr>
      </w:pPr>
      <w:r w:rsidRPr="004A3C8E">
        <w:rPr>
          <w:rFonts w:ascii="Comic Sans MS" w:hAnsi="Comic Sans MS"/>
          <w:sz w:val="24"/>
          <w:szCs w:val="24"/>
        </w:rPr>
        <w:t>-   </w:t>
      </w:r>
      <w:r w:rsidRPr="004A3C8E">
        <w:rPr>
          <w:rFonts w:ascii="Comic Sans MS" w:hAnsi="Comic Sans MS"/>
          <w:b/>
          <w:bCs/>
          <w:sz w:val="24"/>
          <w:szCs w:val="24"/>
        </w:rPr>
        <w:t>Guiar al burrito ciego.</w:t>
      </w:r>
    </w:p>
    <w:p w:rsidR="004A3C8E" w:rsidRPr="004A3C8E" w:rsidRDefault="004A3C8E" w:rsidP="004A3C8E">
      <w:pPr>
        <w:jc w:val="both"/>
        <w:rPr>
          <w:rFonts w:ascii="Comic Sans MS" w:hAnsi="Comic Sans MS"/>
          <w:sz w:val="24"/>
          <w:szCs w:val="24"/>
        </w:rPr>
      </w:pPr>
      <w:r w:rsidRPr="004A3C8E">
        <w:rPr>
          <w:rFonts w:ascii="Comic Sans MS" w:hAnsi="Comic Sans MS"/>
          <w:sz w:val="24"/>
          <w:szCs w:val="24"/>
        </w:rPr>
        <w:t>Organización inicial: los niños se colocan por parejas, uno delante, con los ojos tapados, y el otro detrás.</w:t>
      </w:r>
    </w:p>
    <w:p w:rsidR="004A3C8E" w:rsidRDefault="004A3C8E" w:rsidP="004A3C8E">
      <w:pPr>
        <w:jc w:val="both"/>
        <w:rPr>
          <w:rFonts w:ascii="Comic Sans MS" w:hAnsi="Comic Sans MS"/>
          <w:sz w:val="24"/>
          <w:szCs w:val="24"/>
        </w:rPr>
      </w:pPr>
      <w:r w:rsidRPr="00D24A30">
        <w:rPr>
          <w:rFonts w:ascii="Comic Sans MS" w:hAnsi="Comic Sans MS"/>
          <w:i/>
          <w:sz w:val="24"/>
          <w:szCs w:val="24"/>
        </w:rPr>
        <w:t>Desarrollo</w:t>
      </w:r>
      <w:r w:rsidRPr="004A3C8E">
        <w:rPr>
          <w:rFonts w:ascii="Comic Sans MS" w:hAnsi="Comic Sans MS"/>
          <w:sz w:val="24"/>
          <w:szCs w:val="24"/>
        </w:rPr>
        <w:t>: el niño de detrás guía al de delante hasta llegar al lugar designado (meta) utilizando un código. Por ejemplo: tocar la cabeza es caminar para adelante,  tocar la oreja izquierda es girar a la izquierda, tocar la oreja derecha es girar hacia la derecha, etc.</w:t>
      </w:r>
    </w:p>
    <w:p w:rsidR="004A3C8E" w:rsidRDefault="004A3C8E" w:rsidP="004A3C8E">
      <w:pPr>
        <w:jc w:val="both"/>
        <w:rPr>
          <w:rFonts w:ascii="Comic Sans MS" w:hAnsi="Comic Sans MS"/>
          <w:sz w:val="24"/>
          <w:szCs w:val="24"/>
        </w:rPr>
      </w:pPr>
    </w:p>
    <w:p w:rsidR="004A3C8E" w:rsidRPr="004A3C8E" w:rsidRDefault="004A3C8E" w:rsidP="004A3C8E">
      <w:pPr>
        <w:jc w:val="both"/>
        <w:rPr>
          <w:rFonts w:ascii="Comic Sans MS" w:hAnsi="Comic Sans MS"/>
          <w:sz w:val="24"/>
          <w:szCs w:val="24"/>
        </w:rPr>
      </w:pPr>
    </w:p>
    <w:p w:rsidR="004A3C8E" w:rsidRPr="004A3C8E" w:rsidRDefault="004A3C8E" w:rsidP="004A3C8E">
      <w:pPr>
        <w:jc w:val="both"/>
        <w:rPr>
          <w:rFonts w:ascii="Comic Sans MS" w:hAnsi="Comic Sans MS"/>
          <w:sz w:val="24"/>
          <w:szCs w:val="24"/>
        </w:rPr>
      </w:pPr>
      <w:r w:rsidRPr="004A3C8E">
        <w:rPr>
          <w:rFonts w:ascii="Comic Sans MS" w:hAnsi="Comic Sans MS"/>
          <w:sz w:val="24"/>
          <w:szCs w:val="24"/>
        </w:rPr>
        <w:t>-   </w:t>
      </w:r>
      <w:r w:rsidRPr="004A3C8E">
        <w:rPr>
          <w:rFonts w:ascii="Comic Sans MS" w:hAnsi="Comic Sans MS"/>
          <w:b/>
          <w:bCs/>
          <w:sz w:val="24"/>
          <w:szCs w:val="24"/>
        </w:rPr>
        <w:t>Sin manos.</w:t>
      </w:r>
    </w:p>
    <w:p w:rsidR="004A3C8E" w:rsidRPr="004A3C8E" w:rsidRDefault="004A3C8E" w:rsidP="004A3C8E">
      <w:pPr>
        <w:jc w:val="both"/>
        <w:rPr>
          <w:rFonts w:ascii="Comic Sans MS" w:hAnsi="Comic Sans MS"/>
          <w:sz w:val="24"/>
          <w:szCs w:val="24"/>
        </w:rPr>
      </w:pPr>
      <w:r w:rsidRPr="004A3C8E">
        <w:rPr>
          <w:rFonts w:ascii="Comic Sans MS" w:hAnsi="Comic Sans MS"/>
          <w:sz w:val="24"/>
          <w:szCs w:val="24"/>
        </w:rPr>
        <w:t>Organización inicial: los niños se colocan por parejas, cada una de ellas tiene una pelota.</w:t>
      </w:r>
    </w:p>
    <w:p w:rsidR="004A3C8E" w:rsidRPr="004A3C8E" w:rsidRDefault="004A3C8E" w:rsidP="004A3C8E">
      <w:pPr>
        <w:jc w:val="both"/>
        <w:rPr>
          <w:rFonts w:ascii="Comic Sans MS" w:hAnsi="Comic Sans MS"/>
          <w:sz w:val="24"/>
          <w:szCs w:val="24"/>
        </w:rPr>
      </w:pPr>
      <w:r w:rsidRPr="00D24A30">
        <w:rPr>
          <w:rFonts w:ascii="Comic Sans MS" w:hAnsi="Comic Sans MS"/>
          <w:i/>
          <w:sz w:val="24"/>
          <w:szCs w:val="24"/>
        </w:rPr>
        <w:t>Material</w:t>
      </w:r>
      <w:r w:rsidRPr="004A3C8E">
        <w:rPr>
          <w:rFonts w:ascii="Comic Sans MS" w:hAnsi="Comic Sans MS"/>
          <w:sz w:val="24"/>
          <w:szCs w:val="24"/>
        </w:rPr>
        <w:t>: una pelota por cada dos niños.</w:t>
      </w:r>
    </w:p>
    <w:p w:rsidR="004A3C8E" w:rsidRPr="004A3C8E" w:rsidRDefault="004A3C8E" w:rsidP="004A3C8E">
      <w:pPr>
        <w:jc w:val="both"/>
        <w:rPr>
          <w:rFonts w:ascii="Comic Sans MS" w:hAnsi="Comic Sans MS"/>
          <w:sz w:val="24"/>
          <w:szCs w:val="24"/>
        </w:rPr>
      </w:pPr>
      <w:r w:rsidRPr="004A3C8E">
        <w:rPr>
          <w:rFonts w:ascii="Comic Sans MS" w:hAnsi="Comic Sans MS"/>
          <w:sz w:val="24"/>
          <w:szCs w:val="24"/>
        </w:rPr>
        <w:t>Desarrollo: Cada pareja debe desplazarse por el aula sujetando la pelota con el tronco. La pareja a la que se le caiga debe quedar inmóvil. Puede entonces solicitar a otra pareja que le ayude a recuperarla. La pareja solicitada podrá coger el balón de los compañeros con las manos, siempre que no toque la suya propia a excepción de con el tronco.</w:t>
      </w:r>
    </w:p>
    <w:p w:rsidR="004A3C8E" w:rsidRDefault="004A3C8E" w:rsidP="004A3C8E">
      <w:pPr>
        <w:jc w:val="both"/>
        <w:rPr>
          <w:rFonts w:ascii="Comic Sans MS" w:hAnsi="Comic Sans MS"/>
          <w:sz w:val="24"/>
          <w:szCs w:val="24"/>
        </w:rPr>
      </w:pPr>
    </w:p>
    <w:p w:rsidR="00D24A30" w:rsidRPr="004A3C8E" w:rsidRDefault="00D24A30" w:rsidP="004A3C8E">
      <w:pPr>
        <w:jc w:val="both"/>
        <w:rPr>
          <w:rFonts w:ascii="Comic Sans MS" w:hAnsi="Comic Sans MS"/>
          <w:sz w:val="24"/>
          <w:szCs w:val="24"/>
        </w:rPr>
      </w:pPr>
    </w:p>
    <w:sectPr w:rsidR="00D24A30" w:rsidRPr="004A3C8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3C8E"/>
    <w:rsid w:val="004A3C8E"/>
    <w:rsid w:val="004B3382"/>
    <w:rsid w:val="00D24A3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FC3391-0DF4-478E-8430-BAE1C627A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528654">
      <w:bodyDiv w:val="1"/>
      <w:marLeft w:val="0"/>
      <w:marRight w:val="0"/>
      <w:marTop w:val="0"/>
      <w:marBottom w:val="0"/>
      <w:divBdr>
        <w:top w:val="none" w:sz="0" w:space="0" w:color="auto"/>
        <w:left w:val="none" w:sz="0" w:space="0" w:color="auto"/>
        <w:bottom w:val="none" w:sz="0" w:space="0" w:color="auto"/>
        <w:right w:val="none" w:sz="0" w:space="0" w:color="auto"/>
      </w:divBdr>
    </w:div>
    <w:div w:id="1555779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1101</Words>
  <Characters>6057</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veronica rodriguez saez</dc:creator>
  <cp:keywords/>
  <dc:description/>
  <cp:lastModifiedBy>andrea veronica rodriguez saez</cp:lastModifiedBy>
  <cp:revision>1</cp:revision>
  <dcterms:created xsi:type="dcterms:W3CDTF">2014-06-20T20:54:00Z</dcterms:created>
  <dcterms:modified xsi:type="dcterms:W3CDTF">2014-06-20T21:09:00Z</dcterms:modified>
</cp:coreProperties>
</file>